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321" w:rsidRDefault="00445321">
      <w:pPr>
        <w:pStyle w:val="10"/>
        <w:framePr w:w="10166" w:h="437" w:hRule="exact" w:wrap="none" w:vAnchor="page" w:hAnchor="page" w:x="825" w:y="3526"/>
        <w:shd w:val="clear" w:color="auto" w:fill="auto"/>
        <w:spacing w:before="0" w:line="380" w:lineRule="exact"/>
      </w:pPr>
    </w:p>
    <w:p w:rsidR="00445321" w:rsidRDefault="002E3DCE" w:rsidP="00990317">
      <w:pPr>
        <w:pStyle w:val="a8"/>
        <w:framePr w:w="1752" w:h="691" w:hRule="exact" w:wrap="none" w:vAnchor="page" w:hAnchor="page" w:x="14160" w:y="721"/>
        <w:shd w:val="clear" w:color="auto" w:fill="auto"/>
      </w:pPr>
      <w:r>
        <w:rPr>
          <w:rStyle w:val="a9"/>
        </w:rPr>
        <w:t xml:space="preserve">Приложение </w:t>
      </w:r>
      <w:r w:rsidR="0036123D">
        <w:rPr>
          <w:rStyle w:val="a9"/>
        </w:rPr>
        <w:t>1</w:t>
      </w:r>
    </w:p>
    <w:p w:rsidR="00445321" w:rsidRDefault="002E3DCE" w:rsidP="00990317">
      <w:pPr>
        <w:pStyle w:val="a8"/>
        <w:framePr w:w="1752" w:h="691" w:hRule="exact" w:wrap="none" w:vAnchor="page" w:hAnchor="page" w:x="14160" w:y="721"/>
        <w:shd w:val="clear" w:color="auto" w:fill="auto"/>
      </w:pPr>
      <w:r>
        <w:rPr>
          <w:rStyle w:val="a9"/>
        </w:rPr>
        <w:t>к Положению</w:t>
      </w:r>
    </w:p>
    <w:p w:rsidR="00445321" w:rsidRDefault="002E3DCE">
      <w:pPr>
        <w:pStyle w:val="20"/>
        <w:framePr w:w="15101" w:h="1646" w:hRule="exact" w:wrap="none" w:vAnchor="page" w:hAnchor="page" w:x="1070" w:y="1373"/>
        <w:shd w:val="clear" w:color="auto" w:fill="auto"/>
        <w:spacing w:line="317" w:lineRule="exact"/>
        <w:ind w:left="260"/>
      </w:pPr>
      <w:r>
        <w:rPr>
          <w:rStyle w:val="21"/>
        </w:rPr>
        <w:t>Информация</w:t>
      </w:r>
    </w:p>
    <w:p w:rsidR="00445321" w:rsidRDefault="002E3DCE">
      <w:pPr>
        <w:pStyle w:val="20"/>
        <w:framePr w:w="15101" w:h="1646" w:hRule="exact" w:wrap="none" w:vAnchor="page" w:hAnchor="page" w:x="1070" w:y="1373"/>
        <w:shd w:val="clear" w:color="auto" w:fill="auto"/>
        <w:spacing w:line="317" w:lineRule="exact"/>
        <w:ind w:left="260"/>
      </w:pPr>
      <w:r>
        <w:rPr>
          <w:rStyle w:val="21"/>
        </w:rPr>
        <w:t>об источниках финансирования мероприятий по обновлению подвижного состава транспортных организаций,</w:t>
      </w:r>
    </w:p>
    <w:p w:rsidR="00445321" w:rsidRDefault="002E3DCE">
      <w:pPr>
        <w:pStyle w:val="20"/>
        <w:framePr w:w="15101" w:h="1646" w:hRule="exact" w:wrap="none" w:vAnchor="page" w:hAnchor="page" w:x="1070" w:y="1373"/>
        <w:shd w:val="clear" w:color="auto" w:fill="auto"/>
        <w:spacing w:line="317" w:lineRule="exact"/>
        <w:ind w:left="260"/>
      </w:pPr>
      <w:proofErr w:type="gramStart"/>
      <w:r>
        <w:rPr>
          <w:rStyle w:val="21"/>
        </w:rPr>
        <w:t>осуществляющих</w:t>
      </w:r>
      <w:proofErr w:type="gramEnd"/>
      <w:r>
        <w:rPr>
          <w:rStyle w:val="21"/>
        </w:rPr>
        <w:t xml:space="preserve"> пассажирские перевозки</w:t>
      </w:r>
    </w:p>
    <w:p w:rsidR="00445321" w:rsidRDefault="002E3DCE">
      <w:pPr>
        <w:pStyle w:val="20"/>
        <w:framePr w:w="15101" w:h="1646" w:hRule="exact" w:wrap="none" w:vAnchor="page" w:hAnchor="page" w:x="1070" w:y="1373"/>
        <w:shd w:val="clear" w:color="auto" w:fill="auto"/>
        <w:tabs>
          <w:tab w:val="left" w:leader="underscore" w:pos="8962"/>
        </w:tabs>
        <w:spacing w:line="317" w:lineRule="exact"/>
        <w:ind w:left="5280"/>
        <w:jc w:val="both"/>
      </w:pPr>
      <w:r>
        <w:rPr>
          <w:rStyle w:val="21"/>
        </w:rPr>
        <w:t>на</w:t>
      </w:r>
      <w:r>
        <w:rPr>
          <w:rStyle w:val="21"/>
        </w:rPr>
        <w:tab/>
        <w:t>год*</w:t>
      </w:r>
    </w:p>
    <w:p w:rsidR="00445321" w:rsidRDefault="002E3DCE">
      <w:pPr>
        <w:pStyle w:val="20"/>
        <w:framePr w:w="15101" w:h="1646" w:hRule="exact" w:wrap="none" w:vAnchor="page" w:hAnchor="page" w:x="1070" w:y="1373"/>
        <w:shd w:val="clear" w:color="auto" w:fill="auto"/>
        <w:spacing w:line="317" w:lineRule="exact"/>
        <w:ind w:left="260"/>
      </w:pPr>
      <w:r>
        <w:rPr>
          <w:rStyle w:val="21"/>
        </w:rPr>
        <w:t>(период регулирования)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475"/>
        <w:gridCol w:w="1402"/>
        <w:gridCol w:w="1411"/>
        <w:gridCol w:w="1478"/>
        <w:gridCol w:w="672"/>
        <w:gridCol w:w="1474"/>
        <w:gridCol w:w="1238"/>
        <w:gridCol w:w="1445"/>
        <w:gridCol w:w="1248"/>
        <w:gridCol w:w="1114"/>
        <w:gridCol w:w="1013"/>
        <w:gridCol w:w="1018"/>
        <w:gridCol w:w="1114"/>
      </w:tblGrid>
      <w:tr w:rsidR="00445321">
        <w:trPr>
          <w:trHeight w:hRule="exact" w:val="490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26" w:lineRule="exact"/>
              <w:ind w:left="180"/>
              <w:jc w:val="left"/>
            </w:pPr>
            <w:r>
              <w:rPr>
                <w:rStyle w:val="210pt"/>
                <w:lang w:val="en-US" w:eastAsia="en-US" w:bidi="en-US"/>
              </w:rPr>
              <w:t>N</w:t>
            </w:r>
          </w:p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26" w:lineRule="exact"/>
              <w:ind w:left="180"/>
              <w:jc w:val="left"/>
            </w:pPr>
            <w:proofErr w:type="gramStart"/>
            <w:r>
              <w:rPr>
                <w:rStyle w:val="210pt"/>
              </w:rPr>
              <w:t>п</w:t>
            </w:r>
            <w:proofErr w:type="gramEnd"/>
            <w:r>
              <w:rPr>
                <w:rStyle w:val="210pt"/>
              </w:rPr>
              <w:t>/</w:t>
            </w:r>
          </w:p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26" w:lineRule="exact"/>
              <w:ind w:left="180"/>
              <w:jc w:val="left"/>
            </w:pPr>
            <w:proofErr w:type="gramStart"/>
            <w:r>
              <w:rPr>
                <w:rStyle w:val="210pt"/>
              </w:rPr>
              <w:t>п</w:t>
            </w:r>
            <w:proofErr w:type="gramEnd"/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26" w:lineRule="exact"/>
              <w:jc w:val="left"/>
            </w:pPr>
            <w:proofErr w:type="spellStart"/>
            <w:r>
              <w:rPr>
                <w:rStyle w:val="210pt0"/>
              </w:rPr>
              <w:t>Наименовани</w:t>
            </w:r>
            <w:proofErr w:type="spellEnd"/>
          </w:p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26" w:lineRule="exact"/>
            </w:pPr>
            <w:r>
              <w:rPr>
                <w:rStyle w:val="210pt0"/>
              </w:rPr>
              <w:t>е</w:t>
            </w:r>
          </w:p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26" w:lineRule="exact"/>
              <w:jc w:val="left"/>
            </w:pPr>
            <w:r>
              <w:rPr>
                <w:rStyle w:val="210pt0"/>
              </w:rPr>
              <w:t>транспортной</w:t>
            </w:r>
          </w:p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26" w:lineRule="exact"/>
              <w:jc w:val="left"/>
            </w:pPr>
            <w:r>
              <w:rPr>
                <w:rStyle w:val="210pt0"/>
              </w:rPr>
              <w:t>организации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35" w:lineRule="exact"/>
            </w:pPr>
            <w:r>
              <w:rPr>
                <w:rStyle w:val="210pt0"/>
              </w:rPr>
              <w:t>Количество транспортных единиц</w:t>
            </w:r>
          </w:p>
        </w:tc>
        <w:tc>
          <w:tcPr>
            <w:tcW w:w="1033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00" w:lineRule="exact"/>
            </w:pPr>
            <w:r>
              <w:rPr>
                <w:rStyle w:val="210pt0"/>
              </w:rPr>
              <w:t>Затраты на обновление подвижного состава, тыс. руб.</w:t>
            </w:r>
          </w:p>
        </w:tc>
      </w:tr>
      <w:tr w:rsidR="00445321">
        <w:trPr>
          <w:trHeight w:hRule="exact" w:val="245"/>
        </w:trPr>
        <w:tc>
          <w:tcPr>
            <w:tcW w:w="4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</w:pPr>
          </w:p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</w:pP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26" w:lineRule="exact"/>
            </w:pPr>
            <w:r>
              <w:rPr>
                <w:rStyle w:val="210pt0"/>
              </w:rPr>
              <w:t>по состоянию на 1 января текущего года, шт.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26" w:lineRule="exact"/>
              <w:ind w:right="200"/>
              <w:jc w:val="right"/>
            </w:pPr>
            <w:r>
              <w:rPr>
                <w:rStyle w:val="210pt"/>
              </w:rPr>
              <w:t>подлежащих обновлению в регулируемом периоде, шт.</w:t>
            </w:r>
          </w:p>
        </w:tc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00" w:lineRule="exact"/>
              <w:jc w:val="left"/>
            </w:pPr>
            <w:r>
              <w:rPr>
                <w:rStyle w:val="210pt0"/>
              </w:rPr>
              <w:t>всего</w:t>
            </w:r>
          </w:p>
        </w:tc>
        <w:tc>
          <w:tcPr>
            <w:tcW w:w="966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00" w:lineRule="exact"/>
            </w:pPr>
            <w:r>
              <w:rPr>
                <w:rStyle w:val="210pt"/>
              </w:rPr>
              <w:t>в том числе по источникам финансирования</w:t>
            </w:r>
          </w:p>
        </w:tc>
      </w:tr>
      <w:tr w:rsidR="00445321">
        <w:trPr>
          <w:trHeight w:hRule="exact" w:val="240"/>
        </w:trPr>
        <w:tc>
          <w:tcPr>
            <w:tcW w:w="4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</w:pPr>
          </w:p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</w:pPr>
          </w:p>
        </w:tc>
        <w:tc>
          <w:tcPr>
            <w:tcW w:w="141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</w:pPr>
          </w:p>
        </w:tc>
        <w:tc>
          <w:tcPr>
            <w:tcW w:w="14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</w:pPr>
          </w:p>
        </w:tc>
        <w:tc>
          <w:tcPr>
            <w:tcW w:w="6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</w:pPr>
          </w:p>
        </w:tc>
        <w:tc>
          <w:tcPr>
            <w:tcW w:w="415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00" w:lineRule="exact"/>
            </w:pPr>
            <w:r>
              <w:rPr>
                <w:rStyle w:val="210pt0"/>
              </w:rPr>
              <w:t>бюджет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 w:rsidP="0027491D">
            <w:pPr>
              <w:pStyle w:val="20"/>
              <w:framePr w:w="15101" w:h="3077" w:wrap="none" w:vAnchor="page" w:hAnchor="page" w:x="1070" w:y="3253"/>
              <w:shd w:val="clear" w:color="auto" w:fill="auto"/>
              <w:spacing w:after="60" w:line="200" w:lineRule="exact"/>
              <w:jc w:val="left"/>
            </w:pPr>
            <w:r>
              <w:rPr>
                <w:rStyle w:val="210pt0"/>
              </w:rPr>
              <w:t>амортизация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 w:rsidP="0027491D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21" w:lineRule="exact"/>
              <w:jc w:val="both"/>
            </w:pPr>
            <w:r>
              <w:rPr>
                <w:rStyle w:val="210pt"/>
              </w:rPr>
              <w:t>лизинговые платежи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>прибыль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after="60" w:line="200" w:lineRule="exact"/>
              <w:ind w:left="140"/>
              <w:jc w:val="left"/>
            </w:pPr>
            <w:r>
              <w:rPr>
                <w:rStyle w:val="210pt"/>
              </w:rPr>
              <w:t>заемные</w:t>
            </w:r>
          </w:p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before="60" w:line="200" w:lineRule="exact"/>
              <w:ind w:left="140"/>
              <w:jc w:val="left"/>
            </w:pPr>
            <w:r>
              <w:rPr>
                <w:rStyle w:val="210pt"/>
              </w:rPr>
              <w:t>средства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26" w:lineRule="exact"/>
            </w:pPr>
            <w:r>
              <w:rPr>
                <w:rStyle w:val="210pt"/>
              </w:rPr>
              <w:t>другие</w:t>
            </w:r>
          </w:p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26" w:lineRule="exact"/>
            </w:pPr>
            <w:r>
              <w:rPr>
                <w:rStyle w:val="210pt"/>
              </w:rPr>
              <w:t>источник</w:t>
            </w:r>
          </w:p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26" w:lineRule="exact"/>
            </w:pPr>
            <w:r>
              <w:rPr>
                <w:rStyle w:val="210pt"/>
              </w:rPr>
              <w:t>и</w:t>
            </w:r>
          </w:p>
        </w:tc>
      </w:tr>
      <w:tr w:rsidR="00445321">
        <w:trPr>
          <w:trHeight w:hRule="exact" w:val="912"/>
        </w:trPr>
        <w:tc>
          <w:tcPr>
            <w:tcW w:w="4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</w:pPr>
          </w:p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</w:pPr>
          </w:p>
        </w:tc>
        <w:tc>
          <w:tcPr>
            <w:tcW w:w="141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</w:pPr>
          </w:p>
        </w:tc>
        <w:tc>
          <w:tcPr>
            <w:tcW w:w="14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</w:pPr>
          </w:p>
        </w:tc>
        <w:tc>
          <w:tcPr>
            <w:tcW w:w="6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00" w:lineRule="exact"/>
              <w:ind w:left="180"/>
              <w:jc w:val="left"/>
            </w:pPr>
            <w:r>
              <w:rPr>
                <w:rStyle w:val="210pt0"/>
              </w:rPr>
              <w:t>федеральный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00" w:lineRule="exact"/>
              <w:ind w:left="180"/>
              <w:jc w:val="left"/>
            </w:pPr>
            <w:proofErr w:type="gramStart"/>
            <w:r>
              <w:rPr>
                <w:rStyle w:val="210pt0"/>
              </w:rPr>
              <w:t>областной</w:t>
            </w:r>
            <w:proofErr w:type="gram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7491D" w:rsidRDefault="0027491D" w:rsidP="0027491D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26" w:lineRule="exact"/>
              <w:jc w:val="left"/>
              <w:rPr>
                <w:rStyle w:val="210pt"/>
              </w:rPr>
            </w:pPr>
            <w:proofErr w:type="spellStart"/>
            <w:r>
              <w:rPr>
                <w:rStyle w:val="210pt"/>
              </w:rPr>
              <w:t>м</w:t>
            </w:r>
            <w:r w:rsidR="002E3DCE">
              <w:rPr>
                <w:rStyle w:val="210pt"/>
              </w:rPr>
              <w:t>униципальн</w:t>
            </w:r>
            <w:r>
              <w:rPr>
                <w:rStyle w:val="210pt"/>
              </w:rPr>
              <w:t>о</w:t>
            </w:r>
            <w:proofErr w:type="spellEnd"/>
          </w:p>
          <w:p w:rsidR="00445321" w:rsidRDefault="0027491D" w:rsidP="0027491D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 xml:space="preserve">             го</w:t>
            </w:r>
          </w:p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26" w:lineRule="exact"/>
              <w:ind w:left="180"/>
              <w:jc w:val="left"/>
            </w:pPr>
            <w:r>
              <w:rPr>
                <w:rStyle w:val="210pt"/>
              </w:rPr>
              <w:t>образования</w:t>
            </w:r>
          </w:p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26" w:lineRule="exact"/>
            </w:pPr>
            <w:r>
              <w:rPr>
                <w:rStyle w:val="210pt"/>
              </w:rPr>
              <w:t>(указать)</w:t>
            </w: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</w:pPr>
          </w:p>
        </w:tc>
        <w:tc>
          <w:tcPr>
            <w:tcW w:w="11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</w:pPr>
          </w:p>
        </w:tc>
        <w:tc>
          <w:tcPr>
            <w:tcW w:w="10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</w:pPr>
          </w:p>
        </w:tc>
        <w:tc>
          <w:tcPr>
            <w:tcW w:w="10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</w:pPr>
          </w:p>
        </w:tc>
        <w:tc>
          <w:tcPr>
            <w:tcW w:w="11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</w:pPr>
          </w:p>
        </w:tc>
      </w:tr>
      <w:tr w:rsidR="00445321">
        <w:trPr>
          <w:trHeight w:hRule="exact" w:val="24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190" w:lineRule="exact"/>
              <w:ind w:left="180"/>
              <w:jc w:val="left"/>
            </w:pPr>
            <w:r>
              <w:rPr>
                <w:rStyle w:val="295pt2pt"/>
              </w:rPr>
              <w:t>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00" w:lineRule="exact"/>
            </w:pPr>
            <w:r>
              <w:rPr>
                <w:rStyle w:val="210pt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00" w:lineRule="exact"/>
            </w:pPr>
            <w:r>
              <w:rPr>
                <w:rStyle w:val="210pt"/>
              </w:rPr>
              <w:t>3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00" w:lineRule="exact"/>
            </w:pPr>
            <w:r>
              <w:rPr>
                <w:rStyle w:val="210pt0"/>
              </w:rPr>
              <w:t>4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00" w:lineRule="exact"/>
            </w:pPr>
            <w:r>
              <w:rPr>
                <w:rStyle w:val="210pt0"/>
              </w:rPr>
              <w:t>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00" w:lineRule="exact"/>
            </w:pPr>
            <w:r>
              <w:rPr>
                <w:rStyle w:val="210pt"/>
              </w:rPr>
              <w:t>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00" w:lineRule="exact"/>
            </w:pPr>
            <w:r>
              <w:rPr>
                <w:rStyle w:val="210pt0"/>
              </w:rPr>
              <w:t>7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00" w:lineRule="exact"/>
            </w:pPr>
            <w:r>
              <w:rPr>
                <w:rStyle w:val="210pt0"/>
              </w:rPr>
              <w:t>8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00" w:lineRule="exact"/>
            </w:pPr>
            <w:r>
              <w:rPr>
                <w:rStyle w:val="210pt0"/>
              </w:rPr>
              <w:t>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00" w:lineRule="exact"/>
            </w:pPr>
            <w:r>
              <w:rPr>
                <w:rStyle w:val="210pt0"/>
              </w:rPr>
              <w:t>10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190" w:lineRule="exact"/>
            </w:pPr>
            <w:r>
              <w:rPr>
                <w:rStyle w:val="295pt2pt"/>
              </w:rPr>
              <w:t>11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00" w:lineRule="exact"/>
            </w:pPr>
            <w:r>
              <w:rPr>
                <w:rStyle w:val="210pt0"/>
              </w:rPr>
              <w:t>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00" w:lineRule="exact"/>
            </w:pPr>
            <w:r>
              <w:rPr>
                <w:rStyle w:val="210pt"/>
              </w:rPr>
              <w:t>13</w:t>
            </w:r>
          </w:p>
        </w:tc>
      </w:tr>
      <w:tr w:rsidR="00445321">
        <w:trPr>
          <w:trHeight w:hRule="exact" w:val="456"/>
        </w:trPr>
        <w:tc>
          <w:tcPr>
            <w:tcW w:w="15102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5321" w:rsidRDefault="00E06087">
            <w:pPr>
              <w:pStyle w:val="20"/>
              <w:framePr w:w="15101" w:h="3077" w:wrap="none" w:vAnchor="page" w:hAnchor="page" w:x="1070" w:y="3253"/>
              <w:shd w:val="clear" w:color="auto" w:fill="auto"/>
              <w:spacing w:line="190" w:lineRule="exact"/>
            </w:pPr>
            <w:r>
              <w:rPr>
                <w:rStyle w:val="295pt"/>
              </w:rPr>
              <w:t>М</w:t>
            </w:r>
            <w:r w:rsidR="002E3DCE">
              <w:rPr>
                <w:rStyle w:val="295pt"/>
              </w:rPr>
              <w:t>униципальные маршруты</w:t>
            </w:r>
          </w:p>
        </w:tc>
      </w:tr>
      <w:tr w:rsidR="00445321">
        <w:trPr>
          <w:trHeight w:hRule="exact" w:val="235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  <w:rPr>
                <w:sz w:val="10"/>
                <w:szCs w:val="10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  <w:rPr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  <w:rPr>
                <w:sz w:val="10"/>
                <w:szCs w:val="1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  <w:rPr>
                <w:sz w:val="10"/>
                <w:szCs w:val="1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259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00" w:lineRule="exact"/>
            </w:pPr>
            <w:r>
              <w:rPr>
                <w:rStyle w:val="210pt0"/>
              </w:rPr>
              <w:t>Итого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  <w:rPr>
                <w:sz w:val="10"/>
                <w:szCs w:val="10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  <w:rPr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  <w:rPr>
                <w:sz w:val="10"/>
                <w:szCs w:val="1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  <w:rPr>
                <w:sz w:val="10"/>
                <w:szCs w:val="1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  <w:rPr>
                <w:sz w:val="10"/>
                <w:szCs w:val="10"/>
              </w:rPr>
            </w:pPr>
          </w:p>
        </w:tc>
      </w:tr>
    </w:tbl>
    <w:p w:rsidR="00445321" w:rsidRDefault="002E3DCE">
      <w:pPr>
        <w:pStyle w:val="40"/>
        <w:framePr w:w="15101" w:h="511" w:hRule="exact" w:wrap="none" w:vAnchor="page" w:hAnchor="page" w:x="1070" w:y="6755"/>
        <w:shd w:val="clear" w:color="auto" w:fill="auto"/>
        <w:spacing w:before="0" w:after="0"/>
        <w:ind w:right="220"/>
      </w:pPr>
      <w:r>
        <w:rPr>
          <w:rStyle w:val="41"/>
        </w:rPr>
        <w:t>*Информация составляется на основании целевых программ по обновлению подвижного состава, утвержденных в порядке, предусмотренном законодательством Российской Федерации, Брянской области и нормативными правовыми актами органов местного самоуправления муниципальных образований Брянской области.</w:t>
      </w:r>
    </w:p>
    <w:p w:rsidR="00445321" w:rsidRDefault="006135B1">
      <w:pPr>
        <w:pStyle w:val="20"/>
        <w:framePr w:w="15101" w:h="690" w:hRule="exact" w:wrap="none" w:vAnchor="page" w:hAnchor="page" w:x="1070" w:y="8491"/>
        <w:shd w:val="clear" w:color="auto" w:fill="auto"/>
        <w:spacing w:line="317" w:lineRule="exact"/>
        <w:ind w:right="10360"/>
        <w:jc w:val="left"/>
      </w:pPr>
      <w:r>
        <w:rPr>
          <w:noProof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49.8pt;margin-top:30.75pt;width:453.75pt;height:0;z-index:251658240" o:connectortype="straight"/>
        </w:pict>
      </w:r>
      <w:r w:rsidR="002E3DCE">
        <w:t>Руководитель уполномоченного органа (организатор перевозок)</w:t>
      </w:r>
    </w:p>
    <w:p w:rsidR="00445321" w:rsidRDefault="002E3DCE">
      <w:pPr>
        <w:pStyle w:val="a8"/>
        <w:framePr w:wrap="none" w:vAnchor="page" w:hAnchor="page" w:x="1118" w:y="9496"/>
        <w:shd w:val="clear" w:color="auto" w:fill="auto"/>
        <w:spacing w:line="260" w:lineRule="exact"/>
      </w:pPr>
      <w:r>
        <w:rPr>
          <w:rStyle w:val="a9"/>
        </w:rPr>
        <w:t>М.П.</w:t>
      </w:r>
    </w:p>
    <w:p w:rsidR="00445321" w:rsidRDefault="002E3DCE">
      <w:pPr>
        <w:pStyle w:val="20"/>
        <w:framePr w:wrap="none" w:vAnchor="page" w:hAnchor="page" w:x="1070" w:y="9178"/>
        <w:shd w:val="clear" w:color="auto" w:fill="auto"/>
        <w:spacing w:line="280" w:lineRule="exact"/>
        <w:ind w:left="7220"/>
        <w:jc w:val="left"/>
      </w:pPr>
      <w:r>
        <w:rPr>
          <w:rStyle w:val="21"/>
        </w:rPr>
        <w:t>(подпись) (расшифровка подписи)</w:t>
      </w:r>
    </w:p>
    <w:p w:rsidR="00445321" w:rsidRDefault="00445321">
      <w:pPr>
        <w:rPr>
          <w:sz w:val="2"/>
          <w:szCs w:val="2"/>
        </w:rPr>
        <w:sectPr w:rsidR="00445321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45321" w:rsidRPr="00D3363E" w:rsidRDefault="00445321" w:rsidP="00F85FD6">
      <w:pPr>
        <w:pStyle w:val="50"/>
        <w:framePr w:w="15187" w:h="1368" w:hRule="exact" w:wrap="none" w:vAnchor="page" w:hAnchor="page" w:x="1062"/>
        <w:shd w:val="clear" w:color="auto" w:fill="auto"/>
        <w:spacing w:after="0" w:line="90" w:lineRule="exact"/>
        <w:ind w:left="13260"/>
        <w:rPr>
          <w:sz w:val="2"/>
          <w:szCs w:val="2"/>
          <w:lang w:val="ru-RU"/>
        </w:rPr>
      </w:pPr>
      <w:bookmarkStart w:id="0" w:name="_GoBack"/>
      <w:bookmarkEnd w:id="0"/>
    </w:p>
    <w:sectPr w:rsidR="00445321" w:rsidRPr="00D3363E" w:rsidSect="002A094C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6E0" w:rsidRDefault="008066E0">
      <w:r>
        <w:separator/>
      </w:r>
    </w:p>
  </w:endnote>
  <w:endnote w:type="continuationSeparator" w:id="0">
    <w:p w:rsidR="008066E0" w:rsidRDefault="00806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rdiaUPC">
    <w:altName w:val="Arial Unicode MS"/>
    <w:charset w:val="00"/>
    <w:family w:val="swiss"/>
    <w:pitch w:val="variable"/>
    <w:sig w:usb0="00000000" w:usb1="00000000" w:usb2="00000000" w:usb3="00000000" w:csb0="0001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6E0" w:rsidRDefault="008066E0">
      <w:r>
        <w:separator/>
      </w:r>
    </w:p>
  </w:footnote>
  <w:footnote w:type="continuationSeparator" w:id="0">
    <w:p w:rsidR="008066E0" w:rsidRDefault="008066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92DD8"/>
    <w:multiLevelType w:val="multilevel"/>
    <w:tmpl w:val="CA8C11F6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EB627B9"/>
    <w:multiLevelType w:val="multilevel"/>
    <w:tmpl w:val="5AE8E7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728357B"/>
    <w:multiLevelType w:val="multilevel"/>
    <w:tmpl w:val="D1346F5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B0C0733"/>
    <w:multiLevelType w:val="multilevel"/>
    <w:tmpl w:val="9CB415E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7D8273F"/>
    <w:multiLevelType w:val="multilevel"/>
    <w:tmpl w:val="A2229A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A7A76AB"/>
    <w:multiLevelType w:val="multilevel"/>
    <w:tmpl w:val="AF7E0F6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FBB7B42"/>
    <w:multiLevelType w:val="multilevel"/>
    <w:tmpl w:val="C8A4D8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445321"/>
    <w:rsid w:val="000A3E94"/>
    <w:rsid w:val="001B3752"/>
    <w:rsid w:val="0027491D"/>
    <w:rsid w:val="002A094C"/>
    <w:rsid w:val="002C478A"/>
    <w:rsid w:val="002E3DCE"/>
    <w:rsid w:val="0036123D"/>
    <w:rsid w:val="003915EE"/>
    <w:rsid w:val="0041011F"/>
    <w:rsid w:val="00417439"/>
    <w:rsid w:val="00445321"/>
    <w:rsid w:val="00460507"/>
    <w:rsid w:val="004F273C"/>
    <w:rsid w:val="00607780"/>
    <w:rsid w:val="006135B1"/>
    <w:rsid w:val="00753190"/>
    <w:rsid w:val="007F07CC"/>
    <w:rsid w:val="008066E0"/>
    <w:rsid w:val="00821214"/>
    <w:rsid w:val="00990317"/>
    <w:rsid w:val="00C609F4"/>
    <w:rsid w:val="00D3363E"/>
    <w:rsid w:val="00E06087"/>
    <w:rsid w:val="00EA5D25"/>
    <w:rsid w:val="00F85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A094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A094C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0"/>
      <w:sz w:val="38"/>
      <w:szCs w:val="38"/>
      <w:u w:val="none"/>
    </w:rPr>
  </w:style>
  <w:style w:type="character" w:customStyle="1" w:styleId="11">
    <w:name w:val="Заголовок №1"/>
    <w:basedOn w:val="1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217pt0pt">
    <w:name w:val="Основной текст (2) + 17 pt;Курсив;Интервал 0 pt"/>
    <w:basedOn w:val="2"/>
    <w:rsid w:val="002A094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34"/>
      <w:szCs w:val="34"/>
      <w:u w:val="single"/>
      <w:lang w:val="ru-RU" w:eastAsia="ru-RU" w:bidi="ru-RU"/>
    </w:rPr>
  </w:style>
  <w:style w:type="character" w:customStyle="1" w:styleId="217pt0pt0">
    <w:name w:val="Основной текст (2) + 17 pt;Курсив;Интервал 0 pt"/>
    <w:basedOn w:val="2"/>
    <w:rsid w:val="002A094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a4">
    <w:name w:val="Подпись к картинке_"/>
    <w:basedOn w:val="a0"/>
    <w:link w:val="a5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Подпись к картинке"/>
    <w:basedOn w:val="a4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Заголовок №2_"/>
    <w:basedOn w:val="a0"/>
    <w:link w:val="23"/>
    <w:rsid w:val="002A094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50"/>
      <w:sz w:val="28"/>
      <w:szCs w:val="28"/>
      <w:u w:val="none"/>
    </w:rPr>
  </w:style>
  <w:style w:type="character" w:customStyle="1" w:styleId="20pt">
    <w:name w:val="Заголовок №2 + Не курсив;Интервал 0 pt"/>
    <w:basedOn w:val="22"/>
    <w:rsid w:val="002A094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Заголовок №2"/>
    <w:basedOn w:val="22"/>
    <w:rsid w:val="002A094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5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"/>
    <w:basedOn w:val="3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9">
    <w:name w:val="Колонтитул"/>
    <w:basedOn w:val="a7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0pt">
    <w:name w:val="Основной текст (2) + 10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pt0">
    <w:name w:val="Основной текст (2) + 10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95pt2pt">
    <w:name w:val="Основной текст (2) + 9;5 pt;Полужирный;Интервал 2 pt"/>
    <w:basedOn w:val="2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1">
    <w:name w:val="Основной текст (4)"/>
    <w:basedOn w:val="4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9"/>
      <w:szCs w:val="9"/>
      <w:u w:val="none"/>
      <w:lang w:val="en-US" w:eastAsia="en-US" w:bidi="en-US"/>
    </w:rPr>
  </w:style>
  <w:style w:type="character" w:customStyle="1" w:styleId="51">
    <w:name w:val="Основной текст (5)"/>
    <w:basedOn w:val="5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9"/>
      <w:szCs w:val="9"/>
      <w:u w:val="none"/>
      <w:lang w:val="en-US" w:eastAsia="en-US" w:bidi="en-US"/>
    </w:rPr>
  </w:style>
  <w:style w:type="character" w:customStyle="1" w:styleId="54pt0pt">
    <w:name w:val="Основной текст (5) + 4 pt;Курсив;Интервал 0 pt"/>
    <w:basedOn w:val="5"/>
    <w:rsid w:val="002A094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65pt">
    <w:name w:val="Основной текст (2) + 6;5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65pt0">
    <w:name w:val="Основной текст (2) + 6;5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CourierNew55pt0pt">
    <w:name w:val="Основной текст (2) + Courier New;5;5 pt;Интервал 0 pt"/>
    <w:basedOn w:val="2"/>
    <w:rsid w:val="002A094C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61">
    <w:name w:val="Основной текст (6)"/>
    <w:basedOn w:val="6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71">
    <w:name w:val="Основной текст (7)"/>
    <w:basedOn w:val="7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2">
    <w:name w:val="Основной текст (7)"/>
    <w:basedOn w:val="7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27">
    <w:name w:val="Основной текст (2)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8">
    <w:name w:val="Основной текст (2)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</w:rPr>
  </w:style>
  <w:style w:type="character" w:customStyle="1" w:styleId="29">
    <w:name w:val="Подпись к таблице (2)_"/>
    <w:basedOn w:val="a0"/>
    <w:link w:val="2a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b">
    <w:name w:val="Подпись к таблице (2)"/>
    <w:basedOn w:val="29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81">
    <w:name w:val="Основной текст (8)"/>
    <w:basedOn w:val="8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2">
    <w:name w:val="Заголовок №3_"/>
    <w:basedOn w:val="a0"/>
    <w:link w:val="33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4">
    <w:name w:val="Заголовок №3"/>
    <w:basedOn w:val="3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CourierNew55pt">
    <w:name w:val="Основной текст (2) + Courier New;5;5 pt"/>
    <w:basedOn w:val="2"/>
    <w:rsid w:val="002A094C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Consolas65pt">
    <w:name w:val="Основной текст (2) + Consolas;6;5 pt;Курсив"/>
    <w:basedOn w:val="2"/>
    <w:rsid w:val="002A094C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295pt0">
    <w:name w:val="Основной текст (2) + 9;5 pt;Полужирный"/>
    <w:basedOn w:val="2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CordiaUPC9pt0pt">
    <w:name w:val="Основной текст (2) + CordiaUPC;9 pt;Полужирный;Интервал 0 pt"/>
    <w:basedOn w:val="2"/>
    <w:rsid w:val="002A094C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8pt0pt">
    <w:name w:val="Основной текст (2) + 8 pt;Интервал 0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8pt0pt0">
    <w:name w:val="Основной текст (2) + 8 pt;Интервал 0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8pt0pt1">
    <w:name w:val="Основной текст (2) + 8 pt;Интервал 0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CourierNew65pt">
    <w:name w:val="Основной текст (2) + Courier New;6;5 pt;Полужирный"/>
    <w:basedOn w:val="2"/>
    <w:rsid w:val="002A094C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28pt0pt2">
    <w:name w:val="Основной текст (2) + 8 pt;Интервал 0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10pt1">
    <w:name w:val="Основной текст (2) + 10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a">
    <w:name w:val="Подпись к таблице_"/>
    <w:basedOn w:val="a0"/>
    <w:link w:val="ab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1pt">
    <w:name w:val="Основной текст (2) + 11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pt">
    <w:name w:val="Основной текст (2) + 4 pt;Курсив"/>
    <w:basedOn w:val="2"/>
    <w:rsid w:val="002A094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10pt2">
    <w:name w:val="Основной текст (2) + 10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6pt1pt">
    <w:name w:val="Основной текст (2) + 6 pt;Полужирный;Интервал 1 pt"/>
    <w:basedOn w:val="2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7pt">
    <w:name w:val="Основной текст (2) + 7 pt;Курсив"/>
    <w:basedOn w:val="2"/>
    <w:rsid w:val="002A094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6pt1pt0">
    <w:name w:val="Основной текст (2) + 6 pt;Полужирный;Интервал 1 pt"/>
    <w:basedOn w:val="2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7pt0">
    <w:name w:val="Основной текст (2) + 7 pt;Полужирный;Курсив"/>
    <w:basedOn w:val="2"/>
    <w:rsid w:val="002A094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ac">
    <w:name w:val="Сноска_"/>
    <w:basedOn w:val="a0"/>
    <w:link w:val="ad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e">
    <w:name w:val="Сноска"/>
    <w:basedOn w:val="ac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95pt1">
    <w:name w:val="Основной текст (2) + 9;5 pt;Полужирный;Малые прописные"/>
    <w:basedOn w:val="2"/>
    <w:rsid w:val="002A094C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CordiaUPC13pt">
    <w:name w:val="Основной текст (2) + CordiaUPC;13 pt;Полужирный"/>
    <w:basedOn w:val="2"/>
    <w:rsid w:val="002A094C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CordiaUPC">
    <w:name w:val="Основной текст (2) + CordiaUPC"/>
    <w:basedOn w:val="2"/>
    <w:rsid w:val="002A094C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Garamond5pt">
    <w:name w:val="Основной текст (2) + Garamond;5 pt;Малые прописные"/>
    <w:basedOn w:val="2"/>
    <w:rsid w:val="002A094C"/>
    <w:rPr>
      <w:rFonts w:ascii="Garamond" w:eastAsia="Garamond" w:hAnsi="Garamond" w:cs="Garamond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0"/>
      <w:szCs w:val="10"/>
      <w:u w:val="none"/>
      <w:lang w:val="en-US" w:eastAsia="en-US" w:bidi="en-US"/>
    </w:rPr>
  </w:style>
  <w:style w:type="character" w:customStyle="1" w:styleId="2Garamond45pt">
    <w:name w:val="Основной текст (2) + Garamond;4;5 pt;Полужирный;Малые прописные"/>
    <w:basedOn w:val="2"/>
    <w:rsid w:val="002A094C"/>
    <w:rPr>
      <w:rFonts w:ascii="Garamond" w:eastAsia="Garamond" w:hAnsi="Garamond" w:cs="Garamond"/>
      <w:b/>
      <w:bCs/>
      <w:i w:val="0"/>
      <w:iCs w:val="0"/>
      <w:smallCaps/>
      <w:strike w:val="0"/>
      <w:color w:val="000000"/>
      <w:spacing w:val="0"/>
      <w:w w:val="100"/>
      <w:position w:val="0"/>
      <w:sz w:val="9"/>
      <w:szCs w:val="9"/>
      <w:u w:val="none"/>
      <w:lang w:val="en-US" w:eastAsia="en-US" w:bidi="en-US"/>
    </w:rPr>
  </w:style>
  <w:style w:type="character" w:customStyle="1" w:styleId="26pt1pt1">
    <w:name w:val="Основной текст (2) + 6 pt;Полужирный;Интервал 1 pt"/>
    <w:basedOn w:val="2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2"/>
      <w:szCs w:val="12"/>
      <w:u w:val="none"/>
      <w:lang w:val="en-US" w:eastAsia="en-US" w:bidi="en-US"/>
    </w:rPr>
  </w:style>
  <w:style w:type="character" w:customStyle="1" w:styleId="211pt1">
    <w:name w:val="Основной текст (2) + 11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7pt1">
    <w:name w:val="Основной текст (2) + 7 pt;Курсив"/>
    <w:basedOn w:val="2"/>
    <w:rsid w:val="002A094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af">
    <w:name w:val="Подпись к таблице"/>
    <w:basedOn w:val="aa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2A094C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2A094C"/>
    <w:pPr>
      <w:shd w:val="clear" w:color="auto" w:fill="FFFFFF"/>
      <w:spacing w:before="7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100"/>
      <w:sz w:val="38"/>
      <w:szCs w:val="38"/>
    </w:rPr>
  </w:style>
  <w:style w:type="paragraph" w:customStyle="1" w:styleId="a5">
    <w:name w:val="Подпись к картинке"/>
    <w:basedOn w:val="a"/>
    <w:link w:val="a4"/>
    <w:rsid w:val="002A094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3">
    <w:name w:val="Заголовок №2"/>
    <w:basedOn w:val="a"/>
    <w:link w:val="22"/>
    <w:rsid w:val="002A094C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i/>
      <w:iCs/>
      <w:spacing w:val="-50"/>
      <w:sz w:val="28"/>
      <w:szCs w:val="28"/>
    </w:rPr>
  </w:style>
  <w:style w:type="paragraph" w:customStyle="1" w:styleId="30">
    <w:name w:val="Основной текст (3)"/>
    <w:basedOn w:val="a"/>
    <w:link w:val="3"/>
    <w:rsid w:val="002A094C"/>
    <w:pPr>
      <w:shd w:val="clear" w:color="auto" w:fill="FFFFFF"/>
      <w:spacing w:after="420" w:line="317" w:lineRule="exact"/>
      <w:ind w:firstLine="28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8">
    <w:name w:val="Колонтитул"/>
    <w:basedOn w:val="a"/>
    <w:link w:val="a7"/>
    <w:rsid w:val="002A094C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2A094C"/>
    <w:pPr>
      <w:shd w:val="clear" w:color="auto" w:fill="FFFFFF"/>
      <w:spacing w:before="420" w:after="1320" w:line="226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">
    <w:name w:val="Основной текст (5)"/>
    <w:basedOn w:val="a"/>
    <w:link w:val="5"/>
    <w:rsid w:val="002A094C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pacing w:val="10"/>
      <w:sz w:val="9"/>
      <w:szCs w:val="9"/>
      <w:lang w:val="en-US" w:eastAsia="en-US" w:bidi="en-US"/>
    </w:rPr>
  </w:style>
  <w:style w:type="paragraph" w:customStyle="1" w:styleId="60">
    <w:name w:val="Основной текст (6)"/>
    <w:basedOn w:val="a"/>
    <w:link w:val="6"/>
    <w:rsid w:val="002A094C"/>
    <w:pPr>
      <w:shd w:val="clear" w:color="auto" w:fill="FFFFFF"/>
      <w:spacing w:before="240" w:after="60"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70">
    <w:name w:val="Основной текст (7)"/>
    <w:basedOn w:val="a"/>
    <w:link w:val="7"/>
    <w:rsid w:val="002A094C"/>
    <w:pPr>
      <w:shd w:val="clear" w:color="auto" w:fill="FFFFFF"/>
      <w:spacing w:before="60" w:line="259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a">
    <w:name w:val="Подпись к таблице (2)"/>
    <w:basedOn w:val="a"/>
    <w:link w:val="29"/>
    <w:rsid w:val="002A094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80">
    <w:name w:val="Основной текст (8)"/>
    <w:basedOn w:val="a"/>
    <w:link w:val="8"/>
    <w:rsid w:val="002A094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33">
    <w:name w:val="Заголовок №3"/>
    <w:basedOn w:val="a"/>
    <w:link w:val="32"/>
    <w:rsid w:val="002A094C"/>
    <w:pPr>
      <w:shd w:val="clear" w:color="auto" w:fill="FFFFFF"/>
      <w:spacing w:after="60" w:line="0" w:lineRule="atLeast"/>
      <w:jc w:val="center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b">
    <w:name w:val="Подпись к таблице"/>
    <w:basedOn w:val="a"/>
    <w:link w:val="aa"/>
    <w:rsid w:val="002A094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d">
    <w:name w:val="Сноска"/>
    <w:basedOn w:val="a"/>
    <w:link w:val="ac"/>
    <w:rsid w:val="002A094C"/>
    <w:pPr>
      <w:shd w:val="clear" w:color="auto" w:fill="FFFFFF"/>
      <w:spacing w:line="278" w:lineRule="exact"/>
    </w:pPr>
    <w:rPr>
      <w:rFonts w:ascii="Times New Roman" w:eastAsia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A13946-51EB-46CA-8158-82F37234F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Тузикова</cp:lastModifiedBy>
  <cp:revision>2</cp:revision>
  <cp:lastPrinted>2017-10-13T07:18:00Z</cp:lastPrinted>
  <dcterms:created xsi:type="dcterms:W3CDTF">2017-10-25T05:51:00Z</dcterms:created>
  <dcterms:modified xsi:type="dcterms:W3CDTF">2017-10-25T05:51:00Z</dcterms:modified>
</cp:coreProperties>
</file>